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CD9" w:rsidRPr="003D30DD" w:rsidRDefault="00675CD9">
      <w:pPr>
        <w:rPr>
          <w:rFonts w:ascii="NikoshBAN" w:hAnsi="NikoshBAN" w:cs="NikoshBAN"/>
          <w:sz w:val="28"/>
          <w:szCs w:val="28"/>
        </w:rPr>
      </w:pPr>
    </w:p>
    <w:p w:rsidR="001E7EA4" w:rsidRPr="003D30DD" w:rsidRDefault="001E7EA4">
      <w:pPr>
        <w:rPr>
          <w:rFonts w:ascii="NikoshBAN" w:hAnsi="NikoshBAN" w:cs="NikoshBAN"/>
          <w:sz w:val="28"/>
          <w:szCs w:val="28"/>
        </w:rPr>
      </w:pPr>
    </w:p>
    <w:p w:rsidR="001E7EA4" w:rsidRPr="003D30DD" w:rsidRDefault="001E7EA4" w:rsidP="001E7EA4">
      <w:pPr>
        <w:jc w:val="center"/>
        <w:rPr>
          <w:rFonts w:ascii="NikoshBAN" w:hAnsi="NikoshBAN" w:cs="NikoshBAN"/>
          <w:sz w:val="28"/>
          <w:szCs w:val="28"/>
        </w:rPr>
      </w:pPr>
      <w:proofErr w:type="spellStart"/>
      <w:r w:rsidRPr="003D30DD">
        <w:rPr>
          <w:rFonts w:ascii="NikoshBAN" w:hAnsi="NikoshBAN" w:cs="NikoshBAN"/>
          <w:sz w:val="28"/>
          <w:szCs w:val="28"/>
        </w:rPr>
        <w:t>ঐতিহ্যবাহী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ফরিদপুর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জিলা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স্কুলের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জমি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উদ্ধারে</w:t>
      </w:r>
      <w:proofErr w:type="spellEnd"/>
    </w:p>
    <w:p w:rsidR="001E7EA4" w:rsidRPr="003D30DD" w:rsidRDefault="001E7EA4" w:rsidP="001E7EA4">
      <w:pPr>
        <w:jc w:val="center"/>
        <w:rPr>
          <w:rFonts w:ascii="NikoshBAN" w:hAnsi="NikoshBAN" w:cs="NikoshBAN"/>
          <w:sz w:val="28"/>
          <w:szCs w:val="28"/>
          <w:cs/>
          <w:lang w:bidi="bn-BD"/>
        </w:rPr>
      </w:pPr>
      <w:proofErr w:type="spellStart"/>
      <w:r w:rsidRPr="003D30DD">
        <w:rPr>
          <w:rFonts w:ascii="NikoshBAN" w:hAnsi="NikoshBAN" w:cs="NikoshBAN"/>
          <w:sz w:val="28"/>
          <w:szCs w:val="28"/>
        </w:rPr>
        <w:t>প্রধান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শিক্ষক</w:t>
      </w:r>
      <w:proofErr w:type="spellEnd"/>
    </w:p>
    <w:p w:rsidR="001E7EA4" w:rsidRPr="003D30DD" w:rsidRDefault="001E7EA4" w:rsidP="001E7EA4">
      <w:pPr>
        <w:jc w:val="center"/>
        <w:rPr>
          <w:rFonts w:ascii="NikoshBAN" w:hAnsi="NikoshBAN" w:cs="NikoshBAN"/>
          <w:sz w:val="28"/>
          <w:szCs w:val="28"/>
        </w:rPr>
      </w:pPr>
      <w:proofErr w:type="spellStart"/>
      <w:r w:rsidRPr="003D30DD">
        <w:rPr>
          <w:rFonts w:ascii="NikoshBAN" w:hAnsi="NikoshBAN" w:cs="NikoshBAN"/>
          <w:sz w:val="28"/>
          <w:szCs w:val="28"/>
        </w:rPr>
        <w:t>জনাব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মনি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মোহন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r w:rsidRPr="003D30DD">
        <w:rPr>
          <w:rFonts w:ascii="NikoshBAN" w:hAnsi="NikoshBAN" w:cs="NikoshBAN"/>
          <w:sz w:val="28"/>
          <w:szCs w:val="28"/>
          <w:cs/>
          <w:lang w:bidi="bn-BD"/>
        </w:rPr>
        <w:t>বিশ্বাস</w:t>
      </w:r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proofErr w:type="gramStart"/>
      <w:r w:rsidRPr="003D30DD">
        <w:rPr>
          <w:rFonts w:ascii="NikoshBAN" w:hAnsi="NikoshBAN" w:cs="NikoshBAN"/>
          <w:sz w:val="28"/>
          <w:szCs w:val="28"/>
        </w:rPr>
        <w:t>এর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অবদ</w:t>
      </w:r>
      <w:proofErr w:type="gramEnd"/>
      <w:r w:rsidRPr="003D30DD">
        <w:rPr>
          <w:rFonts w:ascii="NikoshBAN" w:hAnsi="NikoshBAN" w:cs="NikoshBAN"/>
          <w:sz w:val="28"/>
          <w:szCs w:val="28"/>
        </w:rPr>
        <w:t>ান</w:t>
      </w:r>
      <w:proofErr w:type="spellEnd"/>
    </w:p>
    <w:p w:rsidR="001E7EA4" w:rsidRPr="003D30DD" w:rsidRDefault="001E7EA4" w:rsidP="001E7EA4">
      <w:pPr>
        <w:rPr>
          <w:rFonts w:ascii="NikoshBAN" w:hAnsi="NikoshBAN" w:cs="NikoshBAN"/>
          <w:sz w:val="28"/>
          <w:szCs w:val="28"/>
        </w:rPr>
      </w:pPr>
    </w:p>
    <w:p w:rsidR="001E7EA4" w:rsidRPr="003D30DD" w:rsidRDefault="001E7EA4" w:rsidP="001E7EA4">
      <w:pPr>
        <w:rPr>
          <w:rFonts w:ascii="NikoshBAN" w:hAnsi="NikoshBAN" w:cs="NikoshBAN"/>
          <w:sz w:val="28"/>
          <w:szCs w:val="28"/>
        </w:rPr>
      </w:pPr>
      <w:proofErr w:type="spellStart"/>
      <w:r w:rsidRPr="003D30DD">
        <w:rPr>
          <w:rFonts w:ascii="NikoshBAN" w:hAnsi="NikoshBAN" w:cs="NikoshBAN"/>
          <w:sz w:val="28"/>
          <w:szCs w:val="28"/>
        </w:rPr>
        <w:t>ঐতিহ্যবাহী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ফরিদপুর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জিলা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স্কুলটি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১৮৪০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সালে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স্থাপিত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।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স্কুলটি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১০.০৭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একর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জমির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উপর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অবস্থিত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।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কিন্তু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গত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বিএস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জরিপ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করার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সময়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এস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এ ও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আর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এস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রেকর্ডে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যে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পরিমান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জমি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১০.০৭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একর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ছিল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তার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পরিবর্তে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রেকর্ড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হয়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মাত্র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৮.৩৯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একর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।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মূল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জমি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হইতে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১.৬৮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একর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জমি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কম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রেকর্ড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হয়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।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বি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এস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জরিপে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যে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পরিমান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জমি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রেকর্ড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হয়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গণপূর্ত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বিভাগ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সেই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পরিমান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জমির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খাজনা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পরিশোধ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করিয়াছিল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।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পরবর্তীতে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গণপূর্ত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বিভাগ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জমির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খাজনা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না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দিয়া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স্ব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স্ব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প্রতিষ্ঠান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প্রধানদের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খাজনা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পরিশোধ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করতে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বলেন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।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খাজনা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পরিশোধ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করিতে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গিয়ে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লক্ষ্য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করা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যায়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এস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এ  ও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আর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এস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রেকর্ডে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যে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পরিমান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জমি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ছিল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তার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চেয়ে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১.৬৮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একর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জমি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বি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এস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জরিপে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কম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রেকর্ড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হইয়াছে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।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উক্ত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জমি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ফরিদপুর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উচ্চ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বিদ্যালয়ের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নামে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রেকর্ড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হয়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।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বিষয়টির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উপর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আলোচনা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করার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জন্য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বিদ্যালয়ের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প্রধান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শিক্ষক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এক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সাধারন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সভার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আয়োজন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করেন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।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সভায়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জমি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উদ্ধারের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জন্য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সিদ্ধান্ত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গৃহীত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হয়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এবং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সভার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সিদ্ধান্ত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বিদ্যালয়ের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সভাপতি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জেলা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প্রশাসক,ফরিদপুর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মহোদয়কে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জানানো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হলে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তিনি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ল্যান্ড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সার্ভে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ট্রাইবুনাল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আদালতে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রের্ক্ড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সংশোধনের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জন্য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মামলা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দায়ের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করিতে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বলেন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এবং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এ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ব্যাপারে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সার্বিক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সহযোগিতার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r w:rsidRPr="003D30DD">
        <w:rPr>
          <w:rFonts w:ascii="NikoshBAN" w:hAnsi="NikoshBAN" w:cs="NikoshBAN"/>
          <w:sz w:val="28"/>
          <w:szCs w:val="28"/>
          <w:cs/>
          <w:lang w:bidi="bn-BD"/>
        </w:rPr>
        <w:t>আশ্বাস</w:t>
      </w:r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দেন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।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এরপর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মহাপরিচালক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,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মাধ্যমিক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ও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উচ্চ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শিক্ষা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অধিদপ্তর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,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বাংলাদেশ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,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ঢাকার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অনুমতিক্রমে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গত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২৭/০৮/২০১৭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ইং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সালে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ফরিদপুর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বিজ্ঞ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ল্যান্ড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সার্ভে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ট্রাইবুনাল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(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এল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এস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টি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) ৬৪৫/১৭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নং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মামলা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দায়ের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করা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হয়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।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মামলাটি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পরিচালনা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করার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জন্য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প্রধান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শিক্ষক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,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সহকারী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প্রধান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শিক্ষক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(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দিবা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)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জনাব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নাসিমা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বেগম,সহকারী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প্রধান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শিক্ষক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(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প্রভাতী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)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জনাব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চন্দ্র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শেখর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দাস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এবং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সহকারী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শিক্ষক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জনাব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মোঃ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হাফিজুর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রহমানকে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দায়িত্ব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অর্পন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করেন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।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প্রায়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২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বছর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মামলা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চলার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পর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গত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১৭/০১/২০১৯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ইং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তারিখে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ফরিদপুর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জিলা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স্কুলের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পক্ষে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রায়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প্রদান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করেন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।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রায়ের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পর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প্রধান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শিক্ষক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বিদ্যালয়ের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এক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সাধারন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সভার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আয়োজন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করিয়া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মামলা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পরিচালনায়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সহযোগিতার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জন্য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সকল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শিক্ষক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ও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কর্মচারীবৃন্দকে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ধন্যবাদ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জ্ঞাপন</w:t>
      </w:r>
      <w:proofErr w:type="spellEnd"/>
      <w:r w:rsidRPr="003D30DD">
        <w:rPr>
          <w:rFonts w:ascii="NikoshBAN" w:hAnsi="NikoshBAN" w:cs="NikoshBAN"/>
          <w:sz w:val="28"/>
          <w:szCs w:val="28"/>
        </w:rPr>
        <w:t xml:space="preserve"> </w:t>
      </w:r>
      <w:proofErr w:type="spellStart"/>
      <w:r w:rsidRPr="003D30DD">
        <w:rPr>
          <w:rFonts w:ascii="NikoshBAN" w:hAnsi="NikoshBAN" w:cs="NikoshBAN"/>
          <w:sz w:val="28"/>
          <w:szCs w:val="28"/>
        </w:rPr>
        <w:t>করেন</w:t>
      </w:r>
      <w:proofErr w:type="spellEnd"/>
      <w:r w:rsidRPr="003D30DD">
        <w:rPr>
          <w:rFonts w:ascii="NikoshBAN" w:hAnsi="NikoshBAN" w:cs="NikoshBAN"/>
          <w:sz w:val="28"/>
          <w:szCs w:val="28"/>
        </w:rPr>
        <w:t>।</w:t>
      </w:r>
    </w:p>
    <w:p w:rsidR="001E7EA4" w:rsidRPr="003D30DD" w:rsidRDefault="001E7EA4">
      <w:pPr>
        <w:rPr>
          <w:rFonts w:ascii="NikoshBAN" w:hAnsi="NikoshBAN" w:cs="NikoshBAN"/>
          <w:sz w:val="28"/>
          <w:szCs w:val="28"/>
        </w:rPr>
      </w:pPr>
    </w:p>
    <w:sectPr w:rsidR="001E7EA4" w:rsidRPr="003D30DD" w:rsidSect="004535D9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E929F5"/>
    <w:rsid w:val="0009346B"/>
    <w:rsid w:val="00162372"/>
    <w:rsid w:val="00165EF2"/>
    <w:rsid w:val="001A25CF"/>
    <w:rsid w:val="001B1829"/>
    <w:rsid w:val="001E7EA4"/>
    <w:rsid w:val="00287191"/>
    <w:rsid w:val="00296281"/>
    <w:rsid w:val="0033098C"/>
    <w:rsid w:val="003D30DD"/>
    <w:rsid w:val="004535D9"/>
    <w:rsid w:val="004726AE"/>
    <w:rsid w:val="004924D9"/>
    <w:rsid w:val="00607260"/>
    <w:rsid w:val="00647982"/>
    <w:rsid w:val="00675CD9"/>
    <w:rsid w:val="006D2357"/>
    <w:rsid w:val="007D6EA5"/>
    <w:rsid w:val="008C70AD"/>
    <w:rsid w:val="008D10FC"/>
    <w:rsid w:val="00B8406F"/>
    <w:rsid w:val="00D45C01"/>
    <w:rsid w:val="00E71B6D"/>
    <w:rsid w:val="00E929F5"/>
    <w:rsid w:val="00F5712E"/>
    <w:rsid w:val="00F57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9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2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SOFT</dc:creator>
  <cp:lastModifiedBy>CHANGE_ME1</cp:lastModifiedBy>
  <cp:revision>20</cp:revision>
  <cp:lastPrinted>2020-11-01T08:44:00Z</cp:lastPrinted>
  <dcterms:created xsi:type="dcterms:W3CDTF">2020-11-01T07:52:00Z</dcterms:created>
  <dcterms:modified xsi:type="dcterms:W3CDTF">2020-11-02T06:50:00Z</dcterms:modified>
</cp:coreProperties>
</file>